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E76988">
            <w:pPr>
              <w:rPr>
                <w:sz w:val="18"/>
                <w:szCs w:val="18"/>
              </w:rPr>
            </w:pP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E7698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E76988" w:rsidRPr="00E76988" w:rsidRDefault="00E76988" w:rsidP="00E76988">
            <w:pPr>
              <w:rPr>
                <w:rFonts w:ascii="Arial" w:hAnsi="Arial" w:cs="Arial"/>
                <w:sz w:val="18"/>
                <w:szCs w:val="18"/>
              </w:rPr>
            </w:pPr>
            <w:r w:rsidRPr="00E76988">
              <w:rPr>
                <w:rFonts w:ascii="Arial" w:hAnsi="Arial" w:cs="Arial"/>
                <w:sz w:val="18"/>
                <w:szCs w:val="18"/>
              </w:rPr>
              <w:t xml:space="preserve">71-yr-old lady referred by cardiology following multiple episodes of right sided </w:t>
            </w:r>
            <w:proofErr w:type="spellStart"/>
            <w:r w:rsidRPr="00E76988">
              <w:rPr>
                <w:rFonts w:ascii="Arial" w:hAnsi="Arial" w:cs="Arial"/>
                <w:sz w:val="18"/>
                <w:szCs w:val="18"/>
              </w:rPr>
              <w:t>amaurosis</w:t>
            </w:r>
            <w:proofErr w:type="spellEnd"/>
            <w:r w:rsidRPr="00E7698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E76988">
              <w:rPr>
                <w:rFonts w:ascii="Arial" w:hAnsi="Arial" w:cs="Arial"/>
                <w:sz w:val="18"/>
                <w:szCs w:val="18"/>
              </w:rPr>
              <w:t>fugax</w:t>
            </w:r>
            <w:proofErr w:type="spellEnd"/>
            <w:r w:rsidRPr="00E76988">
              <w:rPr>
                <w:rFonts w:ascii="Arial" w:hAnsi="Arial" w:cs="Arial"/>
                <w:sz w:val="18"/>
                <w:szCs w:val="18"/>
              </w:rPr>
              <w:t>. Aortic valve repair 2017, paroxysmal fast AF mostly on exertion and at bed time, heart failure, SOB (admitted in March 2021).</w:t>
            </w:r>
          </w:p>
          <w:p w:rsidR="00A5497F" w:rsidRPr="00BE67C6" w:rsidRDefault="00E76988" w:rsidP="00E76988">
            <w:pPr>
              <w:rPr>
                <w:rFonts w:ascii="Arial" w:hAnsi="Arial" w:cs="Arial"/>
                <w:sz w:val="18"/>
                <w:szCs w:val="18"/>
              </w:rPr>
            </w:pPr>
            <w:r w:rsidRPr="00E76988">
              <w:rPr>
                <w:rFonts w:ascii="Arial" w:hAnsi="Arial" w:cs="Arial"/>
                <w:sz w:val="18"/>
                <w:szCs w:val="18"/>
              </w:rPr>
              <w:t>STROKE EXCLUSION AND ETIOLOGICAL INVESTIGATIONS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E7698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3818890</wp:posOffset>
                      </wp:positionH>
                      <wp:positionV relativeFrom="paragraph">
                        <wp:posOffset>2121535</wp:posOffset>
                      </wp:positionV>
                      <wp:extent cx="62230" cy="182245"/>
                      <wp:effectExtent l="14605" t="31750" r="18415" b="24130"/>
                      <wp:wrapNone/>
                      <wp:docPr id="48" name="Freeform 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2230" cy="182245"/>
                              </a:xfrm>
                              <a:custGeom>
                                <a:avLst/>
                                <a:gdLst>
                                  <a:gd name="T0" fmla="*/ 0 w 98"/>
                                  <a:gd name="T1" fmla="*/ 287 h 287"/>
                                  <a:gd name="T2" fmla="*/ 19 w 98"/>
                                  <a:gd name="T3" fmla="*/ 209 h 287"/>
                                  <a:gd name="T4" fmla="*/ 59 w 98"/>
                                  <a:gd name="T5" fmla="*/ 0 h 287"/>
                                  <a:gd name="T6" fmla="*/ 91 w 98"/>
                                  <a:gd name="T7" fmla="*/ 144 h 287"/>
                                  <a:gd name="T8" fmla="*/ 98 w 98"/>
                                  <a:gd name="T9" fmla="*/ 222 h 287"/>
                                  <a:gd name="T10" fmla="*/ 0 w 98"/>
                                  <a:gd name="T11" fmla="*/ 287 h 28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98" h="287">
                                    <a:moveTo>
                                      <a:pt x="0" y="287"/>
                                    </a:moveTo>
                                    <a:cubicBezTo>
                                      <a:pt x="6" y="261"/>
                                      <a:pt x="19" y="209"/>
                                      <a:pt x="19" y="209"/>
                                    </a:cubicBezTo>
                                    <a:lnTo>
                                      <a:pt x="59" y="0"/>
                                    </a:lnTo>
                                    <a:lnTo>
                                      <a:pt x="91" y="144"/>
                                    </a:lnTo>
                                    <a:lnTo>
                                      <a:pt x="98" y="222"/>
                                    </a:lnTo>
                                    <a:lnTo>
                                      <a:pt x="0" y="28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B8416C" id="Freeform 489" o:spid="_x0000_s1026" style="position:absolute;margin-left:300.7pt;margin-top:167.05pt;width:4.9pt;height:14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8,2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" path="m,287c6,261,19,209,19,209l59,,91,144r7,78l,287xe" fillcolor="#333">
                      <v:path arrowok="t" o:connecttype="custom" o:connectlocs="0,182245;12065,132715;37465,0;57785,91440;62230,140970;0,182245" o:connectangles="0,0,0,0,0,0"/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8255" r="1905" b="1270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E76988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E76988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8890" r="3810" b="635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E76988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E76988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1270" r="5715" b="8255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E76988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E76988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1905" r="7620" b="7620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E76988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E76988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8890" r="5080" b="8255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E76988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82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E76988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22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E7698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E7698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5080" r="0" b="2540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E76988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92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E76988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25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E7698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E7698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25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1905" r="2540" b="13970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35104C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1905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E76988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6985" r="6350" b="17145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CD4CAA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E76988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9685" r="31115" b="12700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973F51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10160" r="5715" b="13970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740B3C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7620" r="5715" b="16510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CCD790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8255" r="11430" b="15875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DFA53C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E7698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Normal 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E7698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Normal 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E7698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E7698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E76988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E76988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E76988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E76988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E76988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E76988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E76988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No significant stenosis or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haemodynamic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changes detected bilaterally in Carotid and Vertebral Arteries. Normal Study.  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784424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E76988" w:rsidRPr="00BE67C6" w:rsidRDefault="00E76988" w:rsidP="00BE67C6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8CA" w:rsidRDefault="003F58CA">
      <w:r>
        <w:separator/>
      </w:r>
    </w:p>
  </w:endnote>
  <w:endnote w:type="continuationSeparator" w:id="0">
    <w:p w:rsidR="003F58CA" w:rsidRDefault="003F5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8CA" w:rsidRDefault="003F58CA">
      <w:r>
        <w:separator/>
      </w:r>
    </w:p>
  </w:footnote>
  <w:footnote w:type="continuationSeparator" w:id="0">
    <w:p w:rsidR="003F58CA" w:rsidRDefault="003F5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E76988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-21590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057F7"/>
    <w:rsid w:val="00317A10"/>
    <w:rsid w:val="00324B94"/>
    <w:rsid w:val="00332965"/>
    <w:rsid w:val="003512C1"/>
    <w:rsid w:val="003605C4"/>
    <w:rsid w:val="00361F8D"/>
    <w:rsid w:val="003979C6"/>
    <w:rsid w:val="003A31C2"/>
    <w:rsid w:val="003A4AF1"/>
    <w:rsid w:val="003B7DF9"/>
    <w:rsid w:val="003F58CA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7C070F"/>
    <w:rsid w:val="007D6535"/>
    <w:rsid w:val="007D7219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50BBC"/>
    <w:rsid w:val="00A5497F"/>
    <w:rsid w:val="00A60EB5"/>
    <w:rsid w:val="00A637CC"/>
    <w:rsid w:val="00A63D5A"/>
    <w:rsid w:val="00A67164"/>
    <w:rsid w:val="00A74745"/>
    <w:rsid w:val="00A7491A"/>
    <w:rsid w:val="00AA2100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76988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249E3"/>
    <w:rsid w:val="00F46177"/>
    <w:rsid w:val="00F6113C"/>
    <w:rsid w:val="00F63AEE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2021-10-04T13:04:00Z</dcterms:created>
  <dcterms:modified xsi:type="dcterms:W3CDTF">2021-10-12T10:15:00Z</dcterms:modified>
</cp:coreProperties>
</file>